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7187C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1673113C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23636CFB" w14:textId="77777777" w:rsidR="00095717" w:rsidRPr="00095717" w:rsidRDefault="00095717" w:rsidP="00095717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6964B5CC" w14:textId="77777777" w:rsidR="00634AAA" w:rsidRPr="00634AAA" w:rsidRDefault="00634AAA" w:rsidP="00634A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579F508A" w14:textId="77777777" w:rsidR="00634AAA" w:rsidRPr="00634AAA" w:rsidRDefault="00634AAA" w:rsidP="00634A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34A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članka.</w:t>
      </w:r>
      <w:r w:rsidRPr="00634AAA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634A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26. Zakona o predškolskom odgoju i obrazovanju (“Narodne novine” broj 10/97, 107/07, 94/13, 98/19,57/22 i 101/23, 22/26)  i  Odluke Upravnog vijeća Dječjeg vrtića donesene na XXXIX sjednici održanoj dana 25.rujna 2026. godine, Upravno vijeće  objavljuje   </w:t>
      </w:r>
    </w:p>
    <w:p w14:paraId="15E19A86" w14:textId="77777777" w:rsidR="00634AAA" w:rsidRPr="00634AAA" w:rsidRDefault="00634AAA" w:rsidP="00634A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34A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AF1B8BC" w14:textId="77777777" w:rsidR="00634AAA" w:rsidRPr="00634AAA" w:rsidRDefault="00634AAA" w:rsidP="00634A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34A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7648C4A8" w14:textId="77777777" w:rsidR="00634AAA" w:rsidRPr="00634AAA" w:rsidRDefault="00634AAA" w:rsidP="00634A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60AD625B" w14:textId="77777777" w:rsidR="00634AAA" w:rsidRPr="00634AAA" w:rsidRDefault="00634AAA" w:rsidP="00634AAA">
      <w:pPr>
        <w:suppressAutoHyphens/>
        <w:spacing w:after="0" w:line="100" w:lineRule="atLeast"/>
        <w:jc w:val="center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76A32AAD" w14:textId="77777777" w:rsidR="00634AAA" w:rsidRPr="00634AAA" w:rsidRDefault="00634AAA" w:rsidP="00634AAA">
      <w:pPr>
        <w:keepNext/>
        <w:tabs>
          <w:tab w:val="num" w:pos="432"/>
        </w:tabs>
        <w:suppressAutoHyphens/>
        <w:spacing w:after="0" w:line="100" w:lineRule="atLeast"/>
        <w:ind w:left="432" w:hanging="432"/>
        <w:jc w:val="center"/>
        <w:outlineLvl w:val="0"/>
        <w:rPr>
          <w:rFonts w:ascii="Arial" w:eastAsia="Times New Roman" w:hAnsi="Arial" w:cs="Times New Roman"/>
          <w:b/>
          <w:kern w:val="0"/>
          <w:sz w:val="28"/>
          <w:szCs w:val="28"/>
          <w:lang w:eastAsia="ar-SA"/>
          <w14:ligatures w14:val="none"/>
        </w:rPr>
      </w:pPr>
      <w:r w:rsidRPr="00634AAA">
        <w:rPr>
          <w:rFonts w:ascii="Arial" w:eastAsia="Times New Roman" w:hAnsi="Arial" w:cs="Times New Roman"/>
          <w:b/>
          <w:kern w:val="0"/>
          <w:sz w:val="28"/>
          <w:szCs w:val="28"/>
          <w:lang w:eastAsia="ar-SA"/>
          <w14:ligatures w14:val="none"/>
        </w:rPr>
        <w:t xml:space="preserve"> N  A  T  J  E  Č  A  J</w:t>
      </w:r>
    </w:p>
    <w:p w14:paraId="4D7C8474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  <w:r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  <w:t>za radna mjesta</w:t>
      </w:r>
    </w:p>
    <w:p w14:paraId="3CF22CFC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31B4927E" w14:textId="705A7C76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POMOĆNIKA/ICE                                        -     1  izvršitelja/ice na određeno puno radno vrijeme </w:t>
      </w:r>
    </w:p>
    <w:p w14:paraId="7764C888" w14:textId="6C520366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                                                                            do 30.lipnja 202</w:t>
      </w:r>
      <w:r w:rsidR="00634AAA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7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.</w:t>
      </w:r>
      <w:r w:rsidR="00634AAA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godine</w:t>
      </w:r>
    </w:p>
    <w:p w14:paraId="706E04A9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                                                                           </w:t>
      </w:r>
    </w:p>
    <w:p w14:paraId="47B5BFF4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2291D786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U  V  J  E  T  I:</w:t>
      </w:r>
    </w:p>
    <w:p w14:paraId="5005E806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0DA31ECD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Kandidati moraju ispunjavati uvjete propisane člankom 24. i 25. Zakona o predškolskom odgoju i obrazovanju / “N.N.”, br. 10/97., 107/07. ,94/13. i 98/19.57 /22 i 101/23, NN22/26  i </w:t>
      </w:r>
      <w:r>
        <w:rPr>
          <w:rFonts w:ascii="Arial" w:hAnsi="Arial" w:cs="Arial"/>
          <w:bCs/>
          <w:kern w:val="0"/>
          <w:sz w:val="20"/>
          <w:szCs w:val="20"/>
          <w14:ligatures w14:val="none"/>
        </w:rPr>
        <w:t>Pravilnika o odgovarajućoj vrsti i razini obrazovanja odgojno-obrazovnih i ostalih radnika u dječjem vrtiću, ustanovama te drugim pravnim i fizičkim osobama koje provode programe ranog i predškolskog odgoja i obrazovanja (NN 145/2024)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ar-SA"/>
          <w14:ligatures w14:val="none"/>
        </w:rPr>
        <w:t xml:space="preserve"> i Pravilnika o unutarnjem ustrojstvu i načinu rada vrtića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. Kandidati </w:t>
      </w:r>
    </w:p>
    <w:p w14:paraId="45E1522C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moraju uz navedene ispunjavati i sljedeće uvjete:</w:t>
      </w:r>
    </w:p>
    <w:p w14:paraId="701A488F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-  da imaju SSS - kuhar,</w:t>
      </w:r>
    </w:p>
    <w:p w14:paraId="3B5E8957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- položen vozački ispit „B“ kategorije.</w:t>
      </w:r>
    </w:p>
    <w:p w14:paraId="34C79DF5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69038130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Kandidati uz osobno potpisanu prijavu, molbu na natječaj prilažu u preslici:</w:t>
      </w:r>
    </w:p>
    <w:p w14:paraId="46800FB0" w14:textId="77777777" w:rsidR="00095717" w:rsidRDefault="00095717" w:rsidP="000957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životopis,</w:t>
      </w:r>
    </w:p>
    <w:p w14:paraId="39E6B971" w14:textId="77777777" w:rsidR="00095717" w:rsidRDefault="00095717" w:rsidP="000957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presliku dokaza o  stručnoj spremi,</w:t>
      </w:r>
    </w:p>
    <w:p w14:paraId="6364EA1B" w14:textId="77777777" w:rsidR="00095717" w:rsidRDefault="00095717" w:rsidP="000957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elektronički zapis od HZMO,</w:t>
      </w:r>
    </w:p>
    <w:p w14:paraId="317607A5" w14:textId="77777777" w:rsidR="00095717" w:rsidRDefault="00095717" w:rsidP="000957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o zdravstvenoj sposobnosti radnika (prilikom eventualnog zaposlenja kandidata poslodavac utvrđuje zdravstvenu sposobnost radnika),</w:t>
      </w:r>
    </w:p>
    <w:p w14:paraId="181005C2" w14:textId="77777777" w:rsidR="00095717" w:rsidRDefault="00095717" w:rsidP="000957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kazneno djelo navedeno u čl. 25.  Zakona, ne starije od mjesec dana objave natječaja,</w:t>
      </w:r>
    </w:p>
    <w:p w14:paraId="39B99B86" w14:textId="77777777" w:rsidR="00095717" w:rsidRDefault="00095717" w:rsidP="000957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prekršaj naveden u čl. 25. Zakona, ne starije od mjesec dana objave natječaja,</w:t>
      </w:r>
    </w:p>
    <w:p w14:paraId="2090386D" w14:textId="77777777" w:rsidR="00095717" w:rsidRDefault="00095717" w:rsidP="000957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potvrda Centra za socijalnu skrb (prema mjestu stanovanja) da kandidatu nisu izrečene mjere iz članka 25. Zakona, ne starija od dana objave natječaja,</w:t>
      </w:r>
    </w:p>
    <w:p w14:paraId="57D171C8" w14:textId="77777777" w:rsidR="00095717" w:rsidRDefault="00095717" w:rsidP="0009571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izjava kandidata o nepostojanju zapreka iz čl. 25. Zakona za prijem u radni odnos (vlastoručno potpisana),</w:t>
      </w:r>
    </w:p>
    <w:p w14:paraId="1906EABD" w14:textId="77777777" w:rsidR="00095717" w:rsidRDefault="00095717" w:rsidP="000957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državljanstvu,</w:t>
      </w:r>
    </w:p>
    <w:p w14:paraId="39680969" w14:textId="77777777" w:rsidR="00095717" w:rsidRDefault="00095717" w:rsidP="00095717">
      <w:pPr>
        <w:numPr>
          <w:ilvl w:val="0"/>
          <w:numId w:val="1"/>
        </w:numPr>
        <w:suppressAutoHyphens/>
        <w:spacing w:after="0" w:line="100" w:lineRule="atLeast"/>
        <w:contextualSpacing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 kopija vozačke dozvole „B“ kategorije / ako je uvjet za radno mjesto /</w:t>
      </w:r>
    </w:p>
    <w:p w14:paraId="673DD630" w14:textId="77777777" w:rsidR="00095717" w:rsidRDefault="00095717" w:rsidP="00095717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12EBE941" w14:textId="77777777" w:rsidR="00634AAA" w:rsidRPr="0097447C" w:rsidRDefault="00634AAA" w:rsidP="00634AA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7F602958" w14:textId="77777777" w:rsidR="00634AAA" w:rsidRPr="0097447C" w:rsidRDefault="00634AAA" w:rsidP="00634A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1F00CB" w14:textId="77777777" w:rsidR="00634AAA" w:rsidRPr="0097447C" w:rsidRDefault="00634AAA" w:rsidP="00634A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Uvjeti: Pristupnici na natječaj moraju ispunjavati uvjete iz članka 25. Zakonu o predškolskom odgoju i obrazovanju.</w:t>
      </w:r>
    </w:p>
    <w:p w14:paraId="6B6E2DE8" w14:textId="77777777" w:rsidR="00634AAA" w:rsidRPr="0097447C" w:rsidRDefault="00634AAA" w:rsidP="00634AA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CE40607" w14:textId="77777777" w:rsidR="00634AAA" w:rsidRPr="0097447C" w:rsidRDefault="00634AAA" w:rsidP="00634AA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2C83859" w14:textId="77777777" w:rsidR="00634AAA" w:rsidRPr="0097447C" w:rsidRDefault="00634AAA" w:rsidP="00634A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66268745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F205335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4624FCBC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1400821B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28BF60F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E6B9CC0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16962F9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priložiti sve potrebne dokaze dostupne na poveznici ministarstva hrvatskih branitelja </w:t>
      </w:r>
      <w:hyperlink r:id="rId5" w:history="1">
        <w:r w:rsidRPr="0097447C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6" w:history="1">
        <w:r w:rsidRPr="0097447C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43068941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</w:p>
    <w:p w14:paraId="6CCC4F30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7506E22A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41F5DAB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2593F10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97447C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</w:p>
    <w:p w14:paraId="14D52FC4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8" w:history="1">
        <w:r w:rsidRPr="0097447C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1963BB5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B7D6FDD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6393458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3B9A039D" w14:textId="77777777" w:rsidR="00634AAA" w:rsidRPr="0097447C" w:rsidRDefault="00634AAA" w:rsidP="00634AA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E896A3D" w14:textId="49E6D32E" w:rsidR="00634AAA" w:rsidRPr="0097447C" w:rsidRDefault="00634AAA" w:rsidP="00634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Prijave s traženom dokumentacijom, u zatvorenoj  omotnici s naznakom “ZA NATJEČAJ-</w:t>
      </w:r>
      <w:r w:rsidRPr="0097447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pomoćnik/ca</w:t>
      </w:r>
      <w:r w:rsidRPr="0097447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određeno puno radno vrijeme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do 30.06. 2027. godine</w:t>
      </w: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 xml:space="preserve">potrebno je dostaviti poštom ili osobno na adresu Dječji vrtić Omiš, Četvrt Vrilo 1, 21310 Omiš. </w:t>
      </w:r>
    </w:p>
    <w:p w14:paraId="18BD7596" w14:textId="77777777" w:rsidR="00634AAA" w:rsidRPr="0097447C" w:rsidRDefault="00634AAA" w:rsidP="00634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Nepotpune i/ili nepravovremene prijave neće se razmatrati.</w:t>
      </w: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</w:p>
    <w:p w14:paraId="3754C3A6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49E28E12" w14:textId="77777777" w:rsidR="00634AAA" w:rsidRPr="0097447C" w:rsidRDefault="00634AAA" w:rsidP="00634AA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13712F6B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Natječaj je objavljen dana 09. listopada  2026. i traje do 19. listopada 2026. godine.</w:t>
      </w:r>
    </w:p>
    <w:p w14:paraId="7834DE68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F452103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3A1032DA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KLASA: 112-01/26-01/27</w:t>
      </w:r>
    </w:p>
    <w:p w14:paraId="1A7BA8F8" w14:textId="3F81417F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URBROJ: 2155-1-7/04-26-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7</w:t>
      </w:r>
    </w:p>
    <w:p w14:paraId="150DE86B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Omišu, 09. listopada 2026. godine                                            </w:t>
      </w:r>
    </w:p>
    <w:p w14:paraId="519A1ECC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Predsjednica Upravnog vijeća</w:t>
      </w:r>
    </w:p>
    <w:p w14:paraId="209C4E5B" w14:textId="77777777" w:rsidR="00634AAA" w:rsidRPr="0097447C" w:rsidRDefault="00634AAA" w:rsidP="00634A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Daliborka Nikolić</w:t>
      </w:r>
    </w:p>
    <w:p w14:paraId="2776AF29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2A70EB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3AA39C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6A3995F" w14:textId="77777777" w:rsidR="00634AAA" w:rsidRPr="0097447C" w:rsidRDefault="00634AAA" w:rsidP="00634A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D3FBB76" w14:textId="77777777" w:rsidR="00634AAA" w:rsidRPr="0097447C" w:rsidRDefault="00634AAA" w:rsidP="00634AAA">
      <w:pPr>
        <w:spacing w:line="259" w:lineRule="auto"/>
      </w:pPr>
    </w:p>
    <w:p w14:paraId="01077191" w14:textId="77777777" w:rsidR="00634AAA" w:rsidRPr="0097447C" w:rsidRDefault="00634AAA" w:rsidP="00634AAA">
      <w:pPr>
        <w:spacing w:line="259" w:lineRule="auto"/>
      </w:pPr>
    </w:p>
    <w:p w14:paraId="159C7709" w14:textId="77777777" w:rsidR="00634AAA" w:rsidRPr="0097447C" w:rsidRDefault="00634AAA" w:rsidP="00634AAA">
      <w:pPr>
        <w:spacing w:line="259" w:lineRule="auto"/>
      </w:pPr>
    </w:p>
    <w:p w14:paraId="2E8F3FF5" w14:textId="77777777" w:rsidR="00634AAA" w:rsidRPr="0097447C" w:rsidRDefault="00634AAA" w:rsidP="00634AAA">
      <w:pPr>
        <w:spacing w:line="259" w:lineRule="auto"/>
      </w:pPr>
    </w:p>
    <w:p w14:paraId="48955502" w14:textId="77777777" w:rsidR="00634AAA" w:rsidRPr="0097447C" w:rsidRDefault="00634AAA" w:rsidP="00634AAA">
      <w:pPr>
        <w:suppressAutoHyphens/>
        <w:spacing w:after="0" w:line="100" w:lineRule="atLeast"/>
        <w:rPr>
          <w:rFonts w:ascii="Arial" w:eastAsia="Times New Roman" w:hAnsi="Arial" w:cs="Times New Roman"/>
          <w:bCs/>
          <w:kern w:val="0"/>
          <w:sz w:val="20"/>
          <w:szCs w:val="24"/>
          <w:lang w:eastAsia="ar-SA"/>
          <w14:ligatures w14:val="none"/>
        </w:rPr>
      </w:pPr>
    </w:p>
    <w:p w14:paraId="23EB1C5C" w14:textId="77777777" w:rsidR="00634AAA" w:rsidRPr="0097447C" w:rsidRDefault="00634AAA" w:rsidP="00634AAA">
      <w:pPr>
        <w:suppressAutoHyphens/>
        <w:spacing w:after="0" w:line="100" w:lineRule="atLeast"/>
        <w:rPr>
          <w:rFonts w:ascii="Arial" w:eastAsia="Times New Roman" w:hAnsi="Arial" w:cs="Times New Roman"/>
          <w:bCs/>
          <w:kern w:val="0"/>
          <w:sz w:val="20"/>
          <w:szCs w:val="24"/>
          <w:lang w:eastAsia="ar-SA"/>
          <w14:ligatures w14:val="none"/>
        </w:rPr>
      </w:pPr>
    </w:p>
    <w:p w14:paraId="0DABC380" w14:textId="77777777" w:rsidR="00634AAA" w:rsidRPr="0097447C" w:rsidRDefault="00634AAA" w:rsidP="00634AA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177C352" w14:textId="77777777" w:rsidR="00634AAA" w:rsidRPr="0097447C" w:rsidRDefault="00634AAA" w:rsidP="00634AAA">
      <w:pPr>
        <w:rPr>
          <w:kern w:val="0"/>
          <w14:ligatures w14:val="none"/>
        </w:rPr>
      </w:pPr>
    </w:p>
    <w:p w14:paraId="3A8CCEA5" w14:textId="77777777" w:rsidR="00634AAA" w:rsidRPr="0097447C" w:rsidRDefault="00634AAA" w:rsidP="00634AAA">
      <w:pPr>
        <w:spacing w:line="259" w:lineRule="auto"/>
        <w:rPr>
          <w:kern w:val="0"/>
          <w14:ligatures w14:val="none"/>
        </w:rPr>
      </w:pPr>
    </w:p>
    <w:p w14:paraId="46E07013" w14:textId="77777777" w:rsidR="00634AAA" w:rsidRPr="0097447C" w:rsidRDefault="00634AAA" w:rsidP="00634AAA">
      <w:pPr>
        <w:spacing w:line="259" w:lineRule="auto"/>
        <w:rPr>
          <w:kern w:val="0"/>
          <w14:ligatures w14:val="none"/>
        </w:rPr>
      </w:pPr>
    </w:p>
    <w:p w14:paraId="2B386477" w14:textId="77777777" w:rsidR="00634AAA" w:rsidRPr="0097447C" w:rsidRDefault="00634AAA" w:rsidP="00634AAA">
      <w:pPr>
        <w:spacing w:line="259" w:lineRule="auto"/>
        <w:rPr>
          <w:kern w:val="0"/>
          <w14:ligatures w14:val="none"/>
        </w:rPr>
      </w:pPr>
    </w:p>
    <w:p w14:paraId="2D7301B9" w14:textId="77777777" w:rsidR="00634AAA" w:rsidRPr="0097447C" w:rsidRDefault="00634AAA" w:rsidP="00634AAA">
      <w:pPr>
        <w:spacing w:line="259" w:lineRule="auto"/>
        <w:rPr>
          <w:kern w:val="0"/>
          <w14:ligatures w14:val="none"/>
        </w:rPr>
      </w:pPr>
    </w:p>
    <w:p w14:paraId="3015DD8A" w14:textId="77777777" w:rsidR="00634AAA" w:rsidRPr="0097447C" w:rsidRDefault="00634AAA" w:rsidP="00634AAA">
      <w:pPr>
        <w:suppressAutoHyphens/>
        <w:spacing w:after="0" w:line="100" w:lineRule="atLeast"/>
        <w:rPr>
          <w:kern w:val="0"/>
          <w14:ligatures w14:val="none"/>
        </w:rPr>
      </w:pPr>
    </w:p>
    <w:p w14:paraId="51E0CDF9" w14:textId="77777777" w:rsidR="00634AAA" w:rsidRDefault="00634AAA" w:rsidP="00634AAA">
      <w:pPr>
        <w:suppressAutoHyphens/>
        <w:spacing w:after="0" w:line="100" w:lineRule="atLeast"/>
        <w:jc w:val="both"/>
      </w:pPr>
    </w:p>
    <w:p w14:paraId="652B8520" w14:textId="77777777" w:rsidR="00CB1B6F" w:rsidRDefault="00CB1B6F" w:rsidP="00634AAA">
      <w:pPr>
        <w:suppressAutoHyphens/>
        <w:spacing w:after="0" w:line="100" w:lineRule="atLeast"/>
        <w:jc w:val="both"/>
      </w:pPr>
    </w:p>
    <w:sectPr w:rsidR="00CB1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B4A"/>
    <w:multiLevelType w:val="hybridMultilevel"/>
    <w:tmpl w:val="DC6A50BC"/>
    <w:lvl w:ilvl="0" w:tplc="559256DE">
      <w:numFmt w:val="decimal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87477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17"/>
    <w:rsid w:val="00095717"/>
    <w:rsid w:val="00634AAA"/>
    <w:rsid w:val="00AF31D7"/>
    <w:rsid w:val="00CB1B6F"/>
    <w:rsid w:val="00CE3497"/>
    <w:rsid w:val="00D633C7"/>
    <w:rsid w:val="00E1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5634"/>
  <w15:chartTrackingRefBased/>
  <w15:docId w15:val="{3E715EBF-8D48-4266-BADC-2366F61C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717"/>
    <w:pPr>
      <w:spacing w:line="256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09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9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95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9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5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5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5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5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5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5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95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95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957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571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57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571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57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57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95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5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95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9571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571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9571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5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571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5717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0957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3</cp:revision>
  <cp:lastPrinted>2026-09-21T09:25:00Z</cp:lastPrinted>
  <dcterms:created xsi:type="dcterms:W3CDTF">2026-09-21T09:23:00Z</dcterms:created>
  <dcterms:modified xsi:type="dcterms:W3CDTF">2026-10-09T07:30:00Z</dcterms:modified>
</cp:coreProperties>
</file>