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423FF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color w:val="FF0000"/>
          <w:sz w:val="20"/>
          <w:szCs w:val="20"/>
          <w:lang w:eastAsia="ar-SA"/>
        </w:rPr>
      </w:pPr>
    </w:p>
    <w:p w14:paraId="5765BAE3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bCs/>
          <w:sz w:val="20"/>
          <w:szCs w:val="24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DJEČJI VRTIĆ OMIŠ</w:t>
      </w:r>
    </w:p>
    <w:p w14:paraId="74BF7AB7" w14:textId="636DE217" w:rsidR="00965D07" w:rsidRPr="006A7B05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bCs/>
          <w:sz w:val="20"/>
          <w:szCs w:val="24"/>
          <w:lang w:eastAsia="ar-SA"/>
        </w:rPr>
      </w:pPr>
      <w:r w:rsidRPr="006A7B05">
        <w:rPr>
          <w:rFonts w:ascii="Arial" w:eastAsia="Times New Roman" w:hAnsi="Arial" w:cs="Times New Roman"/>
          <w:bCs/>
          <w:sz w:val="20"/>
          <w:szCs w:val="24"/>
          <w:lang w:eastAsia="ar-SA"/>
        </w:rPr>
        <w:t>KLASA: 112-01/</w:t>
      </w:r>
      <w:r w:rsidR="006A7B05">
        <w:rPr>
          <w:rFonts w:ascii="Arial" w:eastAsia="Times New Roman" w:hAnsi="Arial" w:cs="Times New Roman"/>
          <w:bCs/>
          <w:sz w:val="20"/>
          <w:szCs w:val="24"/>
          <w:lang w:eastAsia="ar-SA"/>
        </w:rPr>
        <w:t>26-01/03</w:t>
      </w:r>
    </w:p>
    <w:p w14:paraId="70D3C007" w14:textId="78594089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bCs/>
          <w:sz w:val="20"/>
          <w:szCs w:val="24"/>
          <w:lang w:eastAsia="ar-SA"/>
        </w:rPr>
      </w:pPr>
      <w:r w:rsidRPr="006A7B05">
        <w:rPr>
          <w:rFonts w:ascii="Arial" w:eastAsia="Times New Roman" w:hAnsi="Arial" w:cs="Times New Roman"/>
          <w:bCs/>
          <w:sz w:val="20"/>
          <w:szCs w:val="24"/>
          <w:lang w:eastAsia="ar-SA"/>
        </w:rPr>
        <w:t>URBROJ: 2155-1-7/04-</w:t>
      </w:r>
      <w:r w:rsidR="006A7B05">
        <w:rPr>
          <w:rFonts w:ascii="Arial" w:eastAsia="Times New Roman" w:hAnsi="Arial" w:cs="Times New Roman"/>
          <w:bCs/>
          <w:sz w:val="20"/>
          <w:szCs w:val="24"/>
          <w:lang w:eastAsia="ar-SA"/>
        </w:rPr>
        <w:t>26-01</w:t>
      </w:r>
    </w:p>
    <w:p w14:paraId="067ACEFF" w14:textId="13CE80FF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  <w:r w:rsidRPr="009130D0">
        <w:rPr>
          <w:rFonts w:ascii="Arial" w:eastAsia="Times New Roman" w:hAnsi="Arial" w:cs="Times New Roman"/>
          <w:bCs/>
          <w:sz w:val="20"/>
          <w:szCs w:val="24"/>
          <w:lang w:eastAsia="ar-SA"/>
        </w:rPr>
        <w:t xml:space="preserve">Omiš, </w:t>
      </w:r>
      <w:r>
        <w:rPr>
          <w:rFonts w:ascii="Arial" w:eastAsia="Times New Roman" w:hAnsi="Arial" w:cs="Times New Roman"/>
          <w:bCs/>
          <w:sz w:val="20"/>
          <w:szCs w:val="24"/>
          <w:lang w:eastAsia="ar-SA"/>
        </w:rPr>
        <w:t>1</w:t>
      </w:r>
      <w:r w:rsidR="006A7B05">
        <w:rPr>
          <w:rFonts w:ascii="Arial" w:eastAsia="Times New Roman" w:hAnsi="Arial" w:cs="Times New Roman"/>
          <w:bCs/>
          <w:sz w:val="20"/>
          <w:szCs w:val="24"/>
          <w:lang w:eastAsia="ar-SA"/>
        </w:rPr>
        <w:t>7</w:t>
      </w:r>
      <w:r w:rsidRPr="009130D0">
        <w:rPr>
          <w:rFonts w:ascii="Arial" w:eastAsia="Times New Roman" w:hAnsi="Arial" w:cs="Times New Roman"/>
          <w:bCs/>
          <w:sz w:val="20"/>
          <w:szCs w:val="24"/>
          <w:lang w:eastAsia="ar-SA"/>
        </w:rPr>
        <w:t xml:space="preserve">. </w:t>
      </w:r>
      <w:r>
        <w:rPr>
          <w:rFonts w:ascii="Arial" w:eastAsia="Times New Roman" w:hAnsi="Arial" w:cs="Times New Roman"/>
          <w:bCs/>
          <w:sz w:val="20"/>
          <w:szCs w:val="24"/>
          <w:lang w:eastAsia="ar-SA"/>
        </w:rPr>
        <w:t>ožujka</w:t>
      </w:r>
      <w:r w:rsidRPr="009130D0">
        <w:rPr>
          <w:rFonts w:ascii="Arial" w:eastAsia="Times New Roman" w:hAnsi="Arial" w:cs="Times New Roman"/>
          <w:bCs/>
          <w:sz w:val="20"/>
          <w:szCs w:val="24"/>
          <w:lang w:eastAsia="ar-SA"/>
        </w:rPr>
        <w:t xml:space="preserve"> 202</w:t>
      </w:r>
      <w:r>
        <w:rPr>
          <w:rFonts w:ascii="Arial" w:eastAsia="Times New Roman" w:hAnsi="Arial" w:cs="Times New Roman"/>
          <w:bCs/>
          <w:sz w:val="20"/>
          <w:szCs w:val="24"/>
          <w:lang w:eastAsia="ar-SA"/>
        </w:rPr>
        <w:t>6</w:t>
      </w:r>
      <w:r w:rsidRPr="009130D0">
        <w:rPr>
          <w:rFonts w:ascii="Arial" w:eastAsia="Times New Roman" w:hAnsi="Arial" w:cs="Times New Roman"/>
          <w:bCs/>
          <w:sz w:val="20"/>
          <w:szCs w:val="24"/>
          <w:lang w:eastAsia="ar-SA"/>
        </w:rPr>
        <w:t>. godine</w:t>
      </w:r>
    </w:p>
    <w:p w14:paraId="3063C941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7F2C9A6D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6D2D434D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  <w:r w:rsidRPr="009130D0">
        <w:rPr>
          <w:rFonts w:ascii="Arial" w:eastAsia="Times New Roman" w:hAnsi="Arial" w:cs="Times New Roman"/>
          <w:sz w:val="20"/>
          <w:szCs w:val="24"/>
          <w:lang w:eastAsia="ar-SA"/>
        </w:rPr>
        <w:t xml:space="preserve">               Na temelju članka 26. Zakona o predškolskom odgoju i obrazovanju / “Narodne </w:t>
      </w:r>
    </w:p>
    <w:p w14:paraId="7C7BDCFA" w14:textId="3184DFEF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  <w:r w:rsidRPr="009130D0">
        <w:rPr>
          <w:rFonts w:ascii="Arial" w:eastAsia="Times New Roman" w:hAnsi="Arial" w:cs="Times New Roman"/>
          <w:sz w:val="20"/>
          <w:szCs w:val="24"/>
          <w:lang w:eastAsia="ar-SA"/>
        </w:rPr>
        <w:t>Novine”, br. 10/97., 107/07. , 94/13. i 98/19. /57/22,101/23</w:t>
      </w:r>
      <w:r>
        <w:rPr>
          <w:rFonts w:ascii="Arial" w:eastAsia="Times New Roman" w:hAnsi="Arial" w:cs="Times New Roman"/>
          <w:sz w:val="20"/>
          <w:szCs w:val="24"/>
          <w:lang w:eastAsia="ar-SA"/>
        </w:rPr>
        <w:t>, NN 22/26</w:t>
      </w:r>
      <w:r w:rsidRPr="009130D0">
        <w:rPr>
          <w:rFonts w:ascii="Arial" w:eastAsia="Times New Roman" w:hAnsi="Arial" w:cs="Times New Roman"/>
          <w:sz w:val="20"/>
          <w:szCs w:val="24"/>
          <w:lang w:eastAsia="ar-SA"/>
        </w:rPr>
        <w:t xml:space="preserve"> Upravno vijeće Dječjeg vrtića Omiš, raspisuje</w:t>
      </w:r>
    </w:p>
    <w:p w14:paraId="36D95456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4A854846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763287E2" w14:textId="77777777" w:rsidR="00965D07" w:rsidRPr="009130D0" w:rsidRDefault="00965D07" w:rsidP="00965D07">
      <w:pPr>
        <w:suppressAutoHyphens/>
        <w:spacing w:after="0" w:line="100" w:lineRule="atLeast"/>
        <w:jc w:val="center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0B93DCDF" w14:textId="77777777" w:rsidR="00965D07" w:rsidRPr="009130D0" w:rsidRDefault="00965D07" w:rsidP="00965D07">
      <w:pPr>
        <w:keepNext/>
        <w:tabs>
          <w:tab w:val="num" w:pos="432"/>
        </w:tabs>
        <w:suppressAutoHyphens/>
        <w:spacing w:after="0" w:line="100" w:lineRule="atLeast"/>
        <w:ind w:left="432" w:hanging="432"/>
        <w:jc w:val="center"/>
        <w:outlineLvl w:val="0"/>
        <w:rPr>
          <w:rFonts w:ascii="Arial" w:eastAsia="Times New Roman" w:hAnsi="Arial" w:cs="Times New Roman"/>
          <w:b/>
          <w:sz w:val="28"/>
          <w:szCs w:val="28"/>
          <w:lang w:eastAsia="ar-SA"/>
        </w:rPr>
      </w:pPr>
      <w:r w:rsidRPr="009130D0">
        <w:rPr>
          <w:rFonts w:ascii="Arial" w:eastAsia="Times New Roman" w:hAnsi="Arial" w:cs="Times New Roman"/>
          <w:b/>
          <w:sz w:val="28"/>
          <w:szCs w:val="28"/>
          <w:lang w:eastAsia="ar-SA"/>
        </w:rPr>
        <w:t>N  A  T  J  E  Č  A  J</w:t>
      </w:r>
    </w:p>
    <w:p w14:paraId="428CFC8D" w14:textId="77777777" w:rsidR="00965D07" w:rsidRPr="009130D0" w:rsidRDefault="00965D07" w:rsidP="00965D07">
      <w:pPr>
        <w:suppressAutoHyphens/>
        <w:spacing w:after="12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C18723" w14:textId="2F6E553F" w:rsidR="00965D07" w:rsidRPr="009130D0" w:rsidRDefault="00965D07" w:rsidP="00965D07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9130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(VRIJEDI OD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</w:t>
      </w:r>
      <w:r w:rsidR="006A7B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 OŽUJKA</w:t>
      </w:r>
      <w:r w:rsidRPr="009130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DO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</w:t>
      </w:r>
      <w:r w:rsidR="006A7B0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</w:t>
      </w:r>
      <w:r w:rsidRPr="009130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OŽUJKA</w:t>
      </w:r>
      <w:r w:rsidRPr="009130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</w:t>
      </w:r>
      <w:r w:rsidRPr="009130D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 GODINE)</w:t>
      </w:r>
    </w:p>
    <w:p w14:paraId="5C6A225B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p w14:paraId="6EB4D253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  <w:r w:rsidRPr="009130D0">
        <w:rPr>
          <w:rFonts w:ascii="Arial" w:eastAsia="Times New Roman" w:hAnsi="Arial" w:cs="Times New Roman"/>
          <w:sz w:val="20"/>
          <w:szCs w:val="24"/>
          <w:lang w:eastAsia="ar-SA"/>
        </w:rPr>
        <w:t>za radna mjesta</w:t>
      </w:r>
    </w:p>
    <w:p w14:paraId="29F5AF1E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Times New Roman"/>
          <w:sz w:val="20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1"/>
        <w:gridCol w:w="3472"/>
        <w:gridCol w:w="5064"/>
      </w:tblGrid>
      <w:tr w:rsidR="00965D07" w:rsidRPr="009130D0" w14:paraId="3031B06C" w14:textId="77777777" w:rsidTr="00367EFB">
        <w:trPr>
          <w:trHeight w:val="1288"/>
        </w:trPr>
        <w:tc>
          <w:tcPr>
            <w:tcW w:w="391" w:type="dxa"/>
          </w:tcPr>
          <w:p w14:paraId="514BDA34" w14:textId="77777777" w:rsidR="00965D07" w:rsidRPr="009130D0" w:rsidRDefault="00965D07" w:rsidP="00367EFB">
            <w:pPr>
              <w:suppressAutoHyphens/>
              <w:spacing w:after="0" w:line="252" w:lineRule="auto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>1.</w:t>
            </w:r>
          </w:p>
          <w:p w14:paraId="65FEE198" w14:textId="77777777" w:rsidR="00965D07" w:rsidRPr="009130D0" w:rsidRDefault="00965D07" w:rsidP="00367EFB">
            <w:pPr>
              <w:suppressAutoHyphens/>
              <w:spacing w:after="0" w:line="252" w:lineRule="auto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</w:p>
          <w:p w14:paraId="7E2162DA" w14:textId="77777777" w:rsidR="00965D07" w:rsidRPr="009130D0" w:rsidRDefault="00965D07" w:rsidP="00367EFB">
            <w:pPr>
              <w:suppressAutoHyphens/>
              <w:spacing w:after="0" w:line="252" w:lineRule="auto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</w:p>
          <w:p w14:paraId="61DA2ED8" w14:textId="77777777" w:rsidR="00965D07" w:rsidRPr="009130D0" w:rsidRDefault="00965D07" w:rsidP="00367EFB">
            <w:pPr>
              <w:suppressAutoHyphens/>
              <w:spacing w:after="0" w:line="252" w:lineRule="auto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</w:p>
          <w:p w14:paraId="0A43F2CF" w14:textId="77777777" w:rsidR="00965D07" w:rsidRPr="009130D0" w:rsidRDefault="00965D07" w:rsidP="00367EFB">
            <w:pPr>
              <w:numPr>
                <w:ilvl w:val="0"/>
                <w:numId w:val="1"/>
              </w:numPr>
              <w:suppressAutoHyphens/>
              <w:spacing w:after="0" w:line="252" w:lineRule="auto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</w:p>
        </w:tc>
        <w:tc>
          <w:tcPr>
            <w:tcW w:w="3472" w:type="dxa"/>
            <w:hideMark/>
          </w:tcPr>
          <w:p w14:paraId="6BC6969C" w14:textId="77777777" w:rsidR="00965D07" w:rsidRPr="009130D0" w:rsidRDefault="00965D07" w:rsidP="00367EFB">
            <w:pPr>
              <w:suppressAutoHyphens/>
              <w:spacing w:after="0" w:line="252" w:lineRule="auto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>POMOĆNIKA/ICE ZA RAD S DJECOM S TEŠKOĆAMA U RAZVOJU</w:t>
            </w:r>
          </w:p>
        </w:tc>
        <w:tc>
          <w:tcPr>
            <w:tcW w:w="5064" w:type="dxa"/>
            <w:hideMark/>
          </w:tcPr>
          <w:p w14:paraId="3C8CCD57" w14:textId="61D5D7B2" w:rsidR="00965D07" w:rsidRPr="009130D0" w:rsidRDefault="00965D07" w:rsidP="00367EFB">
            <w:pPr>
              <w:numPr>
                <w:ilvl w:val="0"/>
                <w:numId w:val="2"/>
              </w:numPr>
              <w:suppressAutoHyphens/>
              <w:spacing w:after="0" w:line="252" w:lineRule="auto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 xml:space="preserve">  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>1</w:t>
            </w:r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 xml:space="preserve">  izvršitelja/</w:t>
            </w:r>
            <w:proofErr w:type="spellStart"/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>ica</w:t>
            </w:r>
            <w:proofErr w:type="spellEnd"/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 xml:space="preserve"> na određeno vrijeme s          </w:t>
            </w:r>
          </w:p>
          <w:p w14:paraId="00AE6763" w14:textId="77777777" w:rsidR="00965D07" w:rsidRPr="009130D0" w:rsidRDefault="00965D07" w:rsidP="00367EFB">
            <w:pPr>
              <w:suppressAutoHyphens/>
              <w:spacing w:after="0" w:line="252" w:lineRule="auto"/>
              <w:ind w:left="360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 xml:space="preserve">         nepunim radnim vremenom – 4 sata dnevno,    </w:t>
            </w:r>
          </w:p>
          <w:p w14:paraId="3DC10034" w14:textId="70B89B41" w:rsidR="00965D07" w:rsidRPr="009130D0" w:rsidRDefault="00965D07" w:rsidP="00367EFB">
            <w:pPr>
              <w:suppressAutoHyphens/>
              <w:spacing w:after="0" w:line="252" w:lineRule="auto"/>
              <w:ind w:left="360"/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</w:pPr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 xml:space="preserve">        a najkasnije do 30. lipnja 202</w:t>
            </w:r>
            <w:r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>6</w:t>
            </w:r>
            <w:r w:rsidRPr="009130D0">
              <w:rPr>
                <w:rFonts w:ascii="Arial" w:eastAsia="Times New Roman" w:hAnsi="Arial" w:cs="Times New Roman"/>
                <w:sz w:val="20"/>
                <w:szCs w:val="24"/>
                <w:lang w:eastAsia="ar-SA"/>
              </w:rPr>
              <w:t>. godine</w:t>
            </w:r>
          </w:p>
        </w:tc>
      </w:tr>
    </w:tbl>
    <w:p w14:paraId="7D49E2E4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U  V  J  E  T  I:</w:t>
      </w:r>
    </w:p>
    <w:p w14:paraId="169245DC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48EB44F" w14:textId="4F71F14C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Kandidati od rednog broja moraju ispunjavati uvjete propisane člankom 24 a. i 25. Zakona o predškolskom odgoju i obrazovanju / “N.N.”, br. 10/97., 107/07. ,94/13. i 98/19.57 /22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i 101/23, NN 22/26 </w:t>
      </w: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i Pravilnikom o vrsti stručne spreme stručnih djelatnika te vrsti i stupnju stručne spreme ostalih djelatnika u dječjem vrtiću / “N.N.”, br. 133/97. / i Pravilnikom o unutarnjem ustrojstvu i načinu rada vrtića. Kandidati moraju ispunjavati uvjete propisane člankom 24 a Zakona o predškolskom odgoju i obrazovanju </w:t>
      </w:r>
    </w:p>
    <w:p w14:paraId="71A7F4B1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Kandidati moraju uz navedene ispunjavati </w:t>
      </w:r>
      <w:r w:rsidRPr="009130D0">
        <w:rPr>
          <w:color w:val="231F20"/>
        </w:rPr>
        <w:t xml:space="preserve"> sljedeće uvjete:</w:t>
      </w:r>
    </w:p>
    <w:p w14:paraId="53631AC4" w14:textId="77777777" w:rsidR="00965D07" w:rsidRPr="009130D0" w:rsidRDefault="00965D07" w:rsidP="00965D07">
      <w:pPr>
        <w:numPr>
          <w:ilvl w:val="0"/>
          <w:numId w:val="3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130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završeno najmanje četverogodišnje srednjoškolsko obrazovanje,</w:t>
      </w:r>
    </w:p>
    <w:p w14:paraId="1C06C3C5" w14:textId="77777777" w:rsidR="00965D07" w:rsidRPr="009130D0" w:rsidRDefault="00965D07" w:rsidP="00965D07">
      <w:pPr>
        <w:numPr>
          <w:ilvl w:val="0"/>
          <w:numId w:val="3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130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završeno osposobljavanje i stečena djelomična kvalifikacija,</w:t>
      </w:r>
    </w:p>
    <w:p w14:paraId="4A912BFD" w14:textId="77777777" w:rsidR="00965D07" w:rsidRPr="009130D0" w:rsidRDefault="00965D07" w:rsidP="00965D07">
      <w:pPr>
        <w:numPr>
          <w:ilvl w:val="0"/>
          <w:numId w:val="3"/>
        </w:num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130D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c) da nije roditelj niti drugi član uže obitelji djeteta kojem se pruža potpora.</w:t>
      </w:r>
    </w:p>
    <w:p w14:paraId="3E51776E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65F8DBA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Kandidati uz osobno potpisanu prijavu, molbu na natječaj prilažu u preslici:</w:t>
      </w:r>
    </w:p>
    <w:p w14:paraId="2ACCFF73" w14:textId="77777777" w:rsidR="00965D07" w:rsidRPr="009130D0" w:rsidRDefault="00965D07" w:rsidP="00965D07">
      <w:pPr>
        <w:numPr>
          <w:ilvl w:val="0"/>
          <w:numId w:val="4"/>
        </w:num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životopis.</w:t>
      </w:r>
    </w:p>
    <w:p w14:paraId="1570A151" w14:textId="77777777" w:rsidR="00965D07" w:rsidRPr="009130D0" w:rsidRDefault="00965D07" w:rsidP="00965D07">
      <w:pPr>
        <w:numPr>
          <w:ilvl w:val="0"/>
          <w:numId w:val="4"/>
        </w:num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dokaz o stečenoj stručnoj spremi,</w:t>
      </w:r>
    </w:p>
    <w:p w14:paraId="1CE95F4B" w14:textId="77777777" w:rsidR="00965D07" w:rsidRPr="009130D0" w:rsidRDefault="00965D07" w:rsidP="00965D07">
      <w:pPr>
        <w:numPr>
          <w:ilvl w:val="0"/>
          <w:numId w:val="4"/>
        </w:num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uvjerenje o položenom stručnom ispitu / ako je uvjet za radno mjesto /,</w:t>
      </w:r>
    </w:p>
    <w:p w14:paraId="3FF982EF" w14:textId="77777777" w:rsidR="00965D07" w:rsidRPr="009130D0" w:rsidRDefault="00965D07" w:rsidP="00965D07">
      <w:pPr>
        <w:numPr>
          <w:ilvl w:val="0"/>
          <w:numId w:val="4"/>
        </w:num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dokaz o hrvatskom državljanstvu</w:t>
      </w:r>
    </w:p>
    <w:p w14:paraId="6220D7A0" w14:textId="77777777" w:rsidR="00965D07" w:rsidRPr="009130D0" w:rsidRDefault="00965D07" w:rsidP="00965D07">
      <w:pPr>
        <w:numPr>
          <w:ilvl w:val="0"/>
          <w:numId w:val="4"/>
        </w:num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dokaz o radnom stažu / elektronički zapis iz evidencije Hrvatskog zavoda za mirovinsko osiguranje /</w:t>
      </w:r>
    </w:p>
    <w:p w14:paraId="20FCF5EF" w14:textId="77777777" w:rsidR="00965D07" w:rsidRPr="009130D0" w:rsidRDefault="00965D07" w:rsidP="00965D07">
      <w:pPr>
        <w:numPr>
          <w:ilvl w:val="0"/>
          <w:numId w:val="4"/>
        </w:num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dokaz o nepostojanju zapreka za zasnivanje radnog odnosa sukladno čl. 25. Zakona o predškolskom odgoju i obrazovanju / ne starije od 6 mjeseci /:</w:t>
      </w:r>
    </w:p>
    <w:p w14:paraId="23739F61" w14:textId="77777777" w:rsidR="00965D07" w:rsidRDefault="00965D07" w:rsidP="00965D07">
      <w:pPr>
        <w:suppressAutoHyphens/>
        <w:spacing w:after="0" w:line="100" w:lineRule="atLeast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a) potvrdu nadležnog suda da se protiv kandidata ne vodi kazneni postupak /čl. 25. St.2  </w:t>
      </w:r>
    </w:p>
    <w:p w14:paraId="25B5FFA4" w14:textId="77777777" w:rsidR="00965D07" w:rsidRDefault="00965D07" w:rsidP="00965D07">
      <w:pPr>
        <w:suppressAutoHyphens/>
        <w:spacing w:after="0" w:line="100" w:lineRule="atLeast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Zakona o predškolskom odgoju i obrazovanju/</w:t>
      </w:r>
    </w:p>
    <w:p w14:paraId="521D0148" w14:textId="77777777" w:rsidR="00965D07" w:rsidRDefault="00965D07" w:rsidP="00965D07">
      <w:pPr>
        <w:suppressAutoHyphens/>
        <w:spacing w:after="0" w:line="100" w:lineRule="atLeast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b) potvrda nadležnog suda da se protiv kandidata ne vodi prekršajni postupak /čl. 25 st. 4.    </w:t>
      </w:r>
    </w:p>
    <w:p w14:paraId="3DC704AB" w14:textId="77777777" w:rsidR="00965D07" w:rsidRDefault="00965D07" w:rsidP="00965D07">
      <w:pPr>
        <w:suppressAutoHyphens/>
        <w:spacing w:after="0" w:line="100" w:lineRule="atLeast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    Zakona o predškolskom odgoju i obrazovanju /</w:t>
      </w:r>
    </w:p>
    <w:p w14:paraId="170AE1F9" w14:textId="77777777" w:rsidR="00965D07" w:rsidRDefault="00965D07" w:rsidP="00965D07">
      <w:pPr>
        <w:suppressAutoHyphens/>
        <w:spacing w:after="0" w:line="100" w:lineRule="atLeast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c) Potvrda Centra za socijalnu skrb (prema mjestu stanovanja) da kandidatu nisu izrečene  </w:t>
      </w:r>
    </w:p>
    <w:p w14:paraId="178BDCBC" w14:textId="77777777" w:rsidR="00965D07" w:rsidRDefault="00965D07" w:rsidP="00965D07">
      <w:pPr>
        <w:suppressAutoHyphens/>
        <w:spacing w:after="0" w:line="100" w:lineRule="atLeast"/>
        <w:ind w:left="720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mjere iz članka 25. Zakona, ne starija od mjesec dana,</w:t>
      </w:r>
    </w:p>
    <w:p w14:paraId="6B9FD284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     7.    kopija vozačke dozvole „B“ kategorije  </w:t>
      </w:r>
    </w:p>
    <w:p w14:paraId="6D5BF0F6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B37F37E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Kandidati koji će se u prijavi pozivati na pravo prednosti pri zapošljavanju prema posebnim propisima, dužni su u prijavi na natječaj pozvati se na to pravo i priložiti dokaz o ostvarivanju prednosti prema posebnom zakonu, te imaju prednost u odnosu na ostale kandidate pod jednakim uvjetima.</w:t>
      </w:r>
    </w:p>
    <w:p w14:paraId="2C8518CB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914EC81" w14:textId="77777777" w:rsidR="00965D07" w:rsidRPr="009130D0" w:rsidRDefault="00965D07" w:rsidP="00965D07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Kandidati koji pravo prednosti pri zapošljavanju ostvaruju temeljem Zakona o hrvatskim braniteljima iz Domovinskog rata i članovima njihovih obitelji /N.N. 121/17 / dužni su uz prijavu na natječaj dostaviti sve potrebne dokaze iz članka 103. citiranog Zakona navedene na internetskoj stranici Ministarstva hrvatskih branitelja Republike Hrvatske: </w:t>
      </w:r>
      <w:hyperlink r:id="rId5" w:history="1">
        <w:r w:rsidRPr="009130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</w:rPr>
          <w:t>https://branitelji.gov.hr/UserDocsImages//NG/12%20Prosinac/Zapo%C5%A1ljavanje//Popis%20dokaza%20za%20ostvarivanje%20prava%20prednosti%20pri%20zapo%C5%A1ljavanju.pdf</w:t>
        </w:r>
      </w:hyperlink>
    </w:p>
    <w:p w14:paraId="02C1D2A8" w14:textId="77777777" w:rsidR="00965D07" w:rsidRPr="009130D0" w:rsidRDefault="00965D07" w:rsidP="00965D0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BB1693" w14:textId="77777777" w:rsidR="00965D07" w:rsidRPr="009130D0" w:rsidRDefault="00965D07" w:rsidP="00965D07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>Sukladno odredbama Uredbe /EU/ 2016/679 Europskog parlamenta i Vijeća od 27. travnja 2018.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postupka.</w:t>
      </w:r>
    </w:p>
    <w:p w14:paraId="045DF14E" w14:textId="77777777" w:rsidR="00965D07" w:rsidRPr="009130D0" w:rsidRDefault="00965D07" w:rsidP="00965D07">
      <w:pPr>
        <w:suppressAutoHyphens/>
        <w:spacing w:after="0" w:line="10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2FEF708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Prijave na natječaj s dokazima o ispunjavanju uvjeta podnose se u roku od 8 /osam/ dana od dana objave natječaja u zatvorenoj omotnici osobno ili poštom na adresu: </w:t>
      </w:r>
      <w:r w:rsidRPr="009130D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Dječji vrtić </w:t>
      </w:r>
      <w:proofErr w:type="spellStart"/>
      <w:r w:rsidRPr="009130D0">
        <w:rPr>
          <w:rFonts w:ascii="Arial" w:eastAsia="Times New Roman" w:hAnsi="Arial" w:cs="Arial"/>
          <w:b/>
          <w:sz w:val="20"/>
          <w:szCs w:val="20"/>
          <w:lang w:eastAsia="ar-SA"/>
        </w:rPr>
        <w:t>Omiš</w:t>
      </w:r>
      <w:r w:rsidRPr="009130D0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9130D0">
        <w:rPr>
          <w:rFonts w:ascii="Arial" w:eastAsia="Times New Roman" w:hAnsi="Arial" w:cs="Arial"/>
          <w:b/>
          <w:sz w:val="20"/>
          <w:szCs w:val="20"/>
          <w:lang w:eastAsia="ar-SA"/>
        </w:rPr>
        <w:t>Četvrt</w:t>
      </w:r>
      <w:proofErr w:type="spellEnd"/>
      <w:r w:rsidRPr="009130D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Vrilo 1, 21310 Omiš s naznakom „za natječaj“ uz napomenu da se u molbi jasno naznači za koje radno mjesto se kandidat prijavljuje. </w:t>
      </w:r>
    </w:p>
    <w:p w14:paraId="2A57C280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3CD851E" w14:textId="77777777" w:rsidR="00965D07" w:rsidRPr="009130D0" w:rsidRDefault="00965D07" w:rsidP="00965D07">
      <w:pPr>
        <w:suppressAutoHyphens/>
        <w:spacing w:after="0" w:line="100" w:lineRule="atLeast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Na oglašena radna mjesta mogu se prijaviti kandidati oba spola.                                                                                       </w:t>
      </w:r>
    </w:p>
    <w:p w14:paraId="7E78707D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val="en-US"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</w:t>
      </w:r>
    </w:p>
    <w:p w14:paraId="6D806C22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130D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Nepotpune i nepravovremene prijave neće se razmatrati.</w:t>
      </w:r>
    </w:p>
    <w:p w14:paraId="72C156F3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E319931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Odluka Upravnog vijeća o odabiru bit će objavljena na mrežnoj stranici DJEČJEG VRTIĆA OMIŠ </w:t>
      </w:r>
      <w:hyperlink r:id="rId6" w:history="1">
        <w:r w:rsidRPr="009130D0"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  <w:lang w:eastAsia="ar-SA"/>
          </w:rPr>
          <w:t>www.vrtic-omis.hr</w:t>
        </w:r>
      </w:hyperlink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u roku 8 dana od dana donošenja odluke čime će se smatrati da su svi kandidati uredno obaviješteni.</w:t>
      </w:r>
    </w:p>
    <w:p w14:paraId="4FCEE2D0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EE022B3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Predsjednica Upravnog vijeća:  </w:t>
      </w:r>
    </w:p>
    <w:p w14:paraId="079FFE67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FEF72F0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</w:t>
      </w:r>
    </w:p>
    <w:p w14:paraId="40191989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</w:t>
      </w:r>
    </w:p>
    <w:p w14:paraId="1DF56707" w14:textId="77777777" w:rsidR="00965D07" w:rsidRPr="009130D0" w:rsidRDefault="00965D07" w:rsidP="00965D07">
      <w:pPr>
        <w:suppressAutoHyphens/>
        <w:spacing w:after="0" w:line="100" w:lineRule="atLeast"/>
        <w:rPr>
          <w:rFonts w:ascii="Arial" w:eastAsia="Times New Roman" w:hAnsi="Arial" w:cs="Arial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ar-SA"/>
        </w:rPr>
        <w:t>Simona Jurjević</w:t>
      </w: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v.r.</w:t>
      </w:r>
    </w:p>
    <w:p w14:paraId="6A7E2B3E" w14:textId="77777777" w:rsidR="00965D07" w:rsidRPr="009130D0" w:rsidRDefault="00965D07" w:rsidP="00965D07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130D0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</w:t>
      </w:r>
      <w:r w:rsidRPr="009130D0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                      </w:t>
      </w:r>
    </w:p>
    <w:p w14:paraId="054DD01B" w14:textId="77777777" w:rsidR="00965D07" w:rsidRPr="009130D0" w:rsidRDefault="00965D07" w:rsidP="00965D07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30D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</w:t>
      </w:r>
    </w:p>
    <w:p w14:paraId="15354279" w14:textId="77777777" w:rsidR="00965D07" w:rsidRPr="009130D0" w:rsidRDefault="00965D07" w:rsidP="00965D07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43EB4F" w14:textId="77777777" w:rsidR="00965D07" w:rsidRPr="009130D0" w:rsidRDefault="00965D07" w:rsidP="00965D07">
      <w:pPr>
        <w:spacing w:line="256" w:lineRule="auto"/>
      </w:pPr>
    </w:p>
    <w:p w14:paraId="43A6F6E3" w14:textId="77777777" w:rsidR="00965D07" w:rsidRDefault="00965D07" w:rsidP="00965D07"/>
    <w:p w14:paraId="3AA3486B" w14:textId="77777777" w:rsidR="00CB1B6F" w:rsidRDefault="00CB1B6F"/>
    <w:sectPr w:rsidR="00CB1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20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1985965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826941">
    <w:abstractNumId w:val="1"/>
  </w:num>
  <w:num w:numId="3" w16cid:durableId="1439374001">
    <w:abstractNumId w:val="2"/>
  </w:num>
  <w:num w:numId="4" w16cid:durableId="267936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07"/>
    <w:rsid w:val="006A7B05"/>
    <w:rsid w:val="007A5D9A"/>
    <w:rsid w:val="008633DB"/>
    <w:rsid w:val="00965D07"/>
    <w:rsid w:val="00CB1B6F"/>
    <w:rsid w:val="00CE3497"/>
    <w:rsid w:val="00D6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4B4C"/>
  <w15:chartTrackingRefBased/>
  <w15:docId w15:val="{A98491C2-803F-4682-9AA3-B2D3260D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D07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65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5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5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5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5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5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5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5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5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5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5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5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5D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5D0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5D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5D0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5D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5D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5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5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5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5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5D0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5D0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5D0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5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5D0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5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omis.hr/" TargetMode="External"/><Relationship Id="rId5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Omiš</dc:creator>
  <cp:keywords/>
  <dc:description/>
  <cp:lastModifiedBy>DV Omiš</cp:lastModifiedBy>
  <cp:revision>2</cp:revision>
  <dcterms:created xsi:type="dcterms:W3CDTF">2026-03-13T10:53:00Z</dcterms:created>
  <dcterms:modified xsi:type="dcterms:W3CDTF">2026-03-16T10:42:00Z</dcterms:modified>
</cp:coreProperties>
</file>